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 xml:space="preserve">Projekt- und Baustellenmanagement </w:t>
      </w:r>
    </w:p>
    <w:p>
      <w:pPr>
        <w:pStyle w:val="Text"/>
        <w:jc w:val="both"/>
        <w:rPr>
          <w:rFonts w:ascii="Soleil Bold" w:cs="Soleil Bold" w:hAnsi="Soleil Bold" w:eastAsia="Soleil Bold"/>
          <w:sz w:val="28"/>
          <w:szCs w:val="28"/>
        </w:rPr>
      </w:pPr>
      <w:r>
        <w:rPr>
          <w:rFonts w:ascii="Soleil Bold" w:hAnsi="Soleil Bold"/>
          <w:sz w:val="28"/>
          <w:szCs w:val="28"/>
          <w:rtl w:val="0"/>
          <w:lang w:val="de-DE"/>
        </w:rPr>
        <w:t>Corona-Krise: PROJEKT PRO bietet Software f</w:t>
      </w:r>
      <w:r>
        <w:rPr>
          <w:rFonts w:ascii="Soleil Bold" w:hAnsi="Soleil Bold" w:hint="default"/>
          <w:sz w:val="28"/>
          <w:szCs w:val="28"/>
          <w:rtl w:val="0"/>
        </w:rPr>
        <w:t>ü</w:t>
      </w:r>
      <w:r>
        <w:rPr>
          <w:rFonts w:ascii="Soleil Bold" w:hAnsi="Soleil Bold"/>
          <w:sz w:val="28"/>
          <w:szCs w:val="28"/>
          <w:rtl w:val="0"/>
          <w:lang w:val="en-US"/>
        </w:rPr>
        <w:t>r Meeting-</w:t>
      </w:r>
      <w:r>
        <w:rPr>
          <w:rFonts w:ascii="Soleil Bold" w:hAnsi="Soleil Bold"/>
          <w:sz w:val="28"/>
          <w:szCs w:val="28"/>
          <w:rtl w:val="0"/>
          <w:lang w:val="de-DE"/>
        </w:rPr>
        <w:t>,</w:t>
      </w:r>
      <w:r>
        <w:rPr>
          <w:rFonts w:ascii="Soleil Bold" w:hAnsi="Soleil Bold"/>
          <w:sz w:val="28"/>
          <w:szCs w:val="28"/>
          <w:rtl w:val="0"/>
          <w:lang w:val="de-DE"/>
        </w:rPr>
        <w:t xml:space="preserve"> Baustellen- und Projektmanagement kostenfrei an</w:t>
      </w:r>
    </w:p>
    <w:p>
      <w:pPr>
        <w:pStyle w:val="Text"/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Überschrift 4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Aschau, 31. M</w:t>
      </w:r>
      <w:r>
        <w:rPr>
          <w:rFonts w:ascii="Soleil Bold" w:hAnsi="Soleil Bold" w:hint="default"/>
          <w:rtl w:val="0"/>
        </w:rPr>
        <w:t>ä</w:t>
      </w:r>
      <w:r>
        <w:rPr>
          <w:rFonts w:ascii="Soleil Bold" w:hAnsi="Soleil Bold"/>
          <w:rtl w:val="0"/>
          <w:lang w:val="de-DE"/>
        </w:rPr>
        <w:t>rz 2020. Von heute auf morgen haben viele Architektur- und Ingenieurb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ros wegen der Corona-Krise auf Remote-Arbeit umgestellt. Die organisatorischen Herausforderungen hierbei sind enorm. Um Unternehmen zu unterst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tzen, hat der Aschauer Softwareanbieter PROJEKT PRO entschieden, seine Cloud-Anwendung zum Projektmanagement ab sofort kostenfrei anzubieten.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</w:rPr>
        <w:t>„</w:t>
      </w:r>
      <w:r>
        <w:rPr>
          <w:rtl w:val="0"/>
          <w:lang w:val="de-DE"/>
        </w:rPr>
        <w:t>Wir wissen von unseren Kunden, wie schwierig die aktuelle Lage ist. F</w:t>
      </w:r>
      <w:r>
        <w:rPr>
          <w:rtl w:val="0"/>
        </w:rPr>
        <w:t>ü</w:t>
      </w:r>
      <w:r>
        <w:rPr>
          <w:rtl w:val="0"/>
          <w:lang w:val="de-DE"/>
        </w:rPr>
        <w:t>r uns ist es selbstverst</w:t>
      </w:r>
      <w:r>
        <w:rPr>
          <w:rtl w:val="0"/>
        </w:rPr>
        <w:t>ä</w:t>
      </w:r>
      <w:r>
        <w:rPr>
          <w:rtl w:val="0"/>
          <w:lang w:val="de-DE"/>
        </w:rPr>
        <w:t>ndlich,  in einer solchen Krise zu helfen und zu schauen, wie wir einen Beitrag leisten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nnen, damit die wirtschaftlichen Sch</w:t>
      </w:r>
      <w:r>
        <w:rPr>
          <w:rtl w:val="0"/>
        </w:rPr>
        <w:t>ä</w:t>
      </w:r>
      <w:r>
        <w:rPr>
          <w:rtl w:val="0"/>
          <w:lang w:val="nl-NL"/>
        </w:rPr>
        <w:t>den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glichst gering bleiben</w:t>
      </w:r>
      <w:r>
        <w:rPr>
          <w:rtl w:val="1"/>
          <w:lang w:val="ar-SA" w:bidi="ar-SA"/>
        </w:rPr>
        <w:t>“</w:t>
      </w:r>
      <w:r>
        <w:rPr>
          <w:rtl w:val="0"/>
          <w:lang w:val="de-DE"/>
        </w:rPr>
        <w:t>, erkl</w:t>
      </w:r>
      <w:r>
        <w:rPr>
          <w:rtl w:val="0"/>
        </w:rPr>
        <w:t>ä</w:t>
      </w:r>
      <w:r>
        <w:rPr>
          <w:rtl w:val="0"/>
          <w:lang w:val="de-DE"/>
        </w:rPr>
        <w:t>rt PROJEKT PRO Gesch</w:t>
      </w:r>
      <w:r>
        <w:rPr>
          <w:rtl w:val="0"/>
        </w:rPr>
        <w:t>ä</w:t>
      </w:r>
      <w:r>
        <w:rPr>
          <w:rtl w:val="0"/>
          <w:lang w:val="de-DE"/>
        </w:rPr>
        <w:t>ftsf</w:t>
      </w:r>
      <w:r>
        <w:rPr>
          <w:rtl w:val="0"/>
        </w:rPr>
        <w:t>ü</w:t>
      </w:r>
      <w:r>
        <w:rPr>
          <w:rtl w:val="0"/>
          <w:lang w:val="de-DE"/>
        </w:rPr>
        <w:t>hrer Harald Mair seine Beweggr</w:t>
      </w:r>
      <w:r>
        <w:rPr>
          <w:rtl w:val="0"/>
        </w:rPr>
        <w:t>ü</w:t>
      </w:r>
      <w:r>
        <w:rPr>
          <w:rtl w:val="0"/>
        </w:rPr>
        <w:t xml:space="preserve">nde. </w:t>
      </w:r>
      <w:r>
        <w:rPr>
          <w:rtl w:val="0"/>
        </w:rPr>
        <w:t>„</w:t>
      </w:r>
      <w:r>
        <w:rPr>
          <w:rtl w:val="0"/>
          <w:lang w:val="de-DE"/>
        </w:rPr>
        <w:t>Wir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Planungsb</w:t>
      </w:r>
      <w:r>
        <w:rPr>
          <w:rtl w:val="0"/>
        </w:rPr>
        <w:t>ü</w:t>
      </w:r>
      <w:r>
        <w:rPr>
          <w:rtl w:val="0"/>
          <w:lang w:val="de-DE"/>
        </w:rPr>
        <w:t>ros keine Auftr</w:t>
      </w:r>
      <w:r>
        <w:rPr>
          <w:rtl w:val="0"/>
        </w:rPr>
        <w:t>ä</w:t>
      </w:r>
      <w:r>
        <w:rPr>
          <w:rtl w:val="0"/>
          <w:lang w:val="de-DE"/>
        </w:rPr>
        <w:t>ge erteilen, aber wir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die Arbeit im Remote-Team vereinfachen, indem wir ihnen PRO topic zur Verf</w:t>
      </w:r>
      <w:r>
        <w:rPr>
          <w:rtl w:val="0"/>
        </w:rPr>
        <w:t>ü</w:t>
      </w:r>
      <w:r>
        <w:rPr>
          <w:rtl w:val="0"/>
          <w:lang w:val="de-DE"/>
        </w:rPr>
        <w:t>gung stellen.</w:t>
      </w:r>
      <w:r>
        <w:rPr>
          <w:rtl w:val="1"/>
          <w:lang w:val="ar-SA" w:bidi="ar-SA"/>
        </w:rPr>
        <w:t>“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Überschrift 2"/>
        <w:bidi w:val="0"/>
      </w:pPr>
      <w:r>
        <w:rPr>
          <w:rtl w:val="0"/>
        </w:rPr>
        <w:t>Besprechungen online managen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PRO topic ist eine Cloud-Anwendung f</w:t>
      </w:r>
      <w:r>
        <w:rPr>
          <w:rtl w:val="0"/>
        </w:rPr>
        <w:t>ü</w:t>
      </w:r>
      <w:r>
        <w:rPr>
          <w:rtl w:val="0"/>
          <w:lang w:val="de-DE"/>
        </w:rPr>
        <w:t>r Ko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1710000</wp:posOffset>
                </wp:positionV>
                <wp:extent cx="5940001" cy="671149"/>
                <wp:effectExtent l="0" t="0" r="0" b="0"/>
                <wp:wrapSquare wrapText="bothSides" distL="152400" distR="152400"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67114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el"/>
                              <w:bidi w:val="0"/>
                              <w:rPr>
                                <w:rStyle w:val="Titel light"/>
                              </w:rPr>
                            </w:pPr>
                            <w:r>
                              <w:rPr>
                                <w:rStyle w:val="Titel light"/>
                                <w:rtl w:val="0"/>
                              </w:rPr>
                              <w:t>PRESSEMELDUNG</w:t>
                            </w:r>
                          </w:p>
                          <w:p>
                            <w:pPr>
                              <w:pStyle w:val="Text"/>
                            </w:pP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 xml:space="preserve">Aschau, </w:t>
                            </w: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M</w:t>
                            </w: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rz 2020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134.6pt;width:467.7pt;height:52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bidi w:val="0"/>
                        <w:rPr>
                          <w:rStyle w:val="Titel light"/>
                        </w:rPr>
                      </w:pPr>
                      <w:r>
                        <w:rPr>
                          <w:rStyle w:val="Titel light"/>
                          <w:rtl w:val="0"/>
                        </w:rPr>
                        <w:t>PRESSEMELDUNG</w:t>
                      </w:r>
                    </w:p>
                    <w:p>
                      <w:pPr>
                        <w:pStyle w:val="Text"/>
                      </w:pP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 xml:space="preserve">Aschau, </w:t>
                      </w: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M</w:t>
                      </w:r>
                      <w:r>
                        <w:rPr>
                          <w:rStyle w:val="Titel light"/>
                          <w:rFonts w:ascii="Soleil Light" w:cs="Arial Unicode MS" w:hAnsi="Soleil Light" w:eastAsia="Arial Unicode MS" w:hint="default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spacing w:val="0"/>
                          <w:position w:val="0"/>
                          <w:sz w:val="16"/>
                          <w:szCs w:val="16"/>
                          <w:u w:val="none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rz 2020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  <w:lang w:val="de-DE"/>
        </w:rPr>
        <w:t>llaboration und Kommunikation und die neueste Softwareentwicklung des Digitalisierungsspezialisten PROJEKT PRO. Planungsb</w:t>
      </w:r>
      <w:r>
        <w:rPr>
          <w:rtl w:val="0"/>
        </w:rPr>
        <w:t>ü</w:t>
      </w:r>
      <w:r>
        <w:rPr>
          <w:rtl w:val="0"/>
          <w:lang w:val="es-ES_tradnl"/>
        </w:rPr>
        <w:t>ros k</w:t>
      </w:r>
      <w:r>
        <w:rPr>
          <w:rtl w:val="0"/>
          <w:lang w:val="sv-SE"/>
        </w:rPr>
        <w:t>ö</w:t>
      </w:r>
      <w:r>
        <w:rPr>
          <w:rtl w:val="0"/>
          <w:lang w:val="nl-NL"/>
        </w:rPr>
        <w:t xml:space="preserve">nnen </w:t>
      </w:r>
      <w:r>
        <w:rPr>
          <w:rtl w:val="0"/>
        </w:rPr>
        <w:t>ü</w:t>
      </w:r>
      <w:r>
        <w:rPr>
          <w:rtl w:val="0"/>
          <w:lang w:val="de-DE"/>
        </w:rPr>
        <w:t>ber die Plattform s</w:t>
      </w:r>
      <w:r>
        <w:rPr>
          <w:rtl w:val="0"/>
        </w:rPr>
        <w:t>ä</w:t>
      </w:r>
      <w:r>
        <w:rPr>
          <w:rtl w:val="0"/>
          <w:lang w:val="de-DE"/>
        </w:rPr>
        <w:t xml:space="preserve">mtliche Aspekte ihres Bauprojekts managen </w:t>
      </w:r>
      <w:r>
        <w:rPr>
          <w:rtl w:val="0"/>
        </w:rPr>
        <w:t xml:space="preserve">– </w:t>
      </w:r>
      <w:r>
        <w:rPr>
          <w:rtl w:val="0"/>
          <w:lang w:val="de-DE"/>
        </w:rPr>
        <w:t xml:space="preserve">von </w:t>
      </w:r>
      <w:r>
        <w:rPr>
          <w:rtl w:val="0"/>
        </w:rPr>
        <w:t>ü</w:t>
      </w:r>
      <w:r>
        <w:rPr>
          <w:rtl w:val="0"/>
          <w:lang w:val="de-DE"/>
        </w:rPr>
        <w:t>berall und von jedem Endger</w:t>
      </w:r>
      <w:r>
        <w:rPr>
          <w:rtl w:val="0"/>
        </w:rPr>
        <w:t>ä</w:t>
      </w:r>
      <w:r>
        <w:rPr>
          <w:rtl w:val="0"/>
          <w:lang w:val="de-DE"/>
        </w:rPr>
        <w:t>t. In Zeiten der Corona-Krise sind viele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entermine zwar verschoben, aber das Projektgesch</w:t>
      </w:r>
      <w:r>
        <w:rPr>
          <w:rtl w:val="0"/>
        </w:rPr>
        <w:t>ä</w:t>
      </w:r>
      <w:r>
        <w:rPr>
          <w:rtl w:val="0"/>
          <w:lang w:val="de-DE"/>
        </w:rPr>
        <w:t xml:space="preserve">ft mit diversen Besprechungen geht weiter.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PRO topic hilft, diese Meetings online zu organisieren, zu strukturieren, zu dokumentieren und die resultierenden Aufgaben weiter zu verfolgen. Relevante Dokumente und Protokolle lassen sich auf der zentralen Cloud-Plattform bereitstellen, so dass alle Mitarbeiter jederzeit auf demselben Stand arbeiten. Auch im Homeoffice.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Überschrift 2"/>
        <w:bidi w:val="0"/>
      </w:pPr>
      <w:r>
        <w:rPr>
          <w:rtl w:val="0"/>
        </w:rPr>
        <w:t>Kostenfrei bis 30.06.2020 nutzen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en-US"/>
        </w:rPr>
        <w:t>Mit PRO topic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Planungsb</w:t>
      </w:r>
      <w:r>
        <w:rPr>
          <w:rtl w:val="0"/>
        </w:rPr>
        <w:t>ü</w:t>
      </w:r>
      <w:r>
        <w:rPr>
          <w:rtl w:val="0"/>
          <w:lang w:val="de-DE"/>
        </w:rPr>
        <w:t>ros ihre Workflows agil organisieren und Projekte themenzentriert vorantreiben. Doch gerade f</w:t>
      </w:r>
      <w:r>
        <w:rPr>
          <w:rtl w:val="0"/>
        </w:rPr>
        <w:t>ü</w:t>
      </w:r>
      <w:r>
        <w:rPr>
          <w:rtl w:val="0"/>
          <w:lang w:val="de-DE"/>
        </w:rPr>
        <w:t xml:space="preserve">r Remote-Teams ist die Besprechungsfunktion Gold wert. Harald Mair empfiehlt: </w:t>
      </w:r>
      <w:r>
        <w:rPr>
          <w:rtl w:val="0"/>
        </w:rPr>
        <w:t>„</w:t>
      </w:r>
      <w:r>
        <w:rPr>
          <w:rtl w:val="0"/>
          <w:lang w:val="de-DE"/>
        </w:rPr>
        <w:t>Verwenden Sie PRO topic in der Krise, um Ihre Meetings online durchzuf</w:t>
      </w:r>
      <w:r>
        <w:rPr>
          <w:rtl w:val="0"/>
        </w:rPr>
        <w:t>ü</w:t>
      </w:r>
      <w:r>
        <w:rPr>
          <w:rtl w:val="0"/>
          <w:lang w:val="de-DE"/>
        </w:rPr>
        <w:t xml:space="preserve">hren und eine gemeinsame Informationsbasis zu schaffen.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Weitere Funktionen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Sie zu einem sp</w:t>
      </w:r>
      <w:r>
        <w:rPr>
          <w:rtl w:val="0"/>
        </w:rPr>
        <w:t>ä</w:t>
      </w:r>
      <w:r>
        <w:rPr>
          <w:rtl w:val="0"/>
          <w:lang w:val="de-DE"/>
        </w:rPr>
        <w:t>teren Zeitpunkt sukzessive in Ihren Workflow aufnehmen.</w:t>
      </w:r>
      <w:r>
        <w:rPr>
          <w:rtl w:val="1"/>
          <w:lang w:val="ar-SA" w:bidi="ar-SA"/>
        </w:rPr>
        <w:t>“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Die Usability von PRO topic ist intuitiv: So schnell, wie Teams ins Homeoffice umziehen mussten,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nnen sie in Besprechungen auch PRO topic einsetzen.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Wer die Anwendung mit komplettem Funktionsumfang nutzen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chte, meldet sich einfach unter https://pro-topic.projektpro.cloud/login/signup an. </w: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3384183</wp:posOffset>
                </wp:positionH>
                <wp:positionV relativeFrom="line">
                  <wp:posOffset>214233</wp:posOffset>
                </wp:positionV>
                <wp:extent cx="61201" cy="61201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" cy="61201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rcRect l="0" t="0" r="0" b="0"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66.5pt;margin-top:16.9pt;width:4.8pt;height:4.8pt;z-index:25166028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r:id="rId4" o:title="simple_noise_2x.png" rotate="t" type="frame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3"/>
        <w:bidi w:val="0"/>
      </w:pPr>
      <w:r>
        <w:rPr>
          <w:rtl w:val="0"/>
        </w:rPr>
        <w:t>PROJEKT PRO</w:t>
      </w:r>
    </w:p>
    <w:p>
      <w:pPr>
        <w:pStyle w:val="Überschrift 3"/>
        <w:bidi w:val="0"/>
      </w:pPr>
      <w:r>
        <w:rPr>
          <w:rtl w:val="0"/>
        </w:rPr>
        <w:t>Von Planern f</w:t>
      </w:r>
      <w:r>
        <w:rPr>
          <w:rtl w:val="0"/>
        </w:rPr>
        <w:t>ü</w:t>
      </w:r>
      <w:r>
        <w:rPr>
          <w:rtl w:val="0"/>
        </w:rPr>
        <w:t>r Planer</w:t>
      </w:r>
      <w:r>
        <w:rPr>
          <w:rtl w:val="0"/>
        </w:rPr>
        <w:t xml:space="preserve"> </w:t>
      </w:r>
    </w:p>
    <w:p>
      <w:pPr>
        <w:pStyle w:val="Text"/>
        <w:jc w:val="both"/>
      </w:pPr>
      <w:r>
        <w:rPr>
          <w:rtl w:val="0"/>
          <w:lang w:val="de-DE"/>
        </w:rPr>
        <w:t>Seit mehr als 25 Jahren bringt PROJEKT PRO Software Struktur und Transparenz in die Projektabl</w:t>
      </w:r>
      <w:r>
        <w:rPr>
          <w:rtl w:val="0"/>
        </w:rPr>
        <w:t>ä</w:t>
      </w:r>
      <w:r>
        <w:rPr>
          <w:rtl w:val="0"/>
          <w:lang w:val="de-DE"/>
        </w:rPr>
        <w:t>ufe von Planungsb</w:t>
      </w:r>
      <w:r>
        <w:rPr>
          <w:rtl w:val="0"/>
        </w:rPr>
        <w:t>ü</w:t>
      </w:r>
      <w:r>
        <w:rPr>
          <w:rtl w:val="0"/>
          <w:lang w:val="de-DE"/>
        </w:rPr>
        <w:t>ros. Landschaftsarchitekt Harald Mair und sein 50-k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pfiges Team finden immer wieder neue Ans</w:t>
      </w:r>
      <w:r>
        <w:rPr>
          <w:rtl w:val="0"/>
        </w:rPr>
        <w:t>ä</w:t>
      </w:r>
      <w:r>
        <w:rPr>
          <w:rtl w:val="0"/>
          <w:lang w:val="de-DE"/>
        </w:rPr>
        <w:t>tze, um Architekten und Ingenieure bei der effizienten Organisation ihrer Arbeit und der wirtschaftlich erfolgreichen Steuerung ihrer Projekte zu unterst</w:t>
      </w:r>
      <w:r>
        <w:rPr>
          <w:rtl w:val="0"/>
        </w:rPr>
        <w:t>ü</w:t>
      </w:r>
      <w:r>
        <w:rPr>
          <w:rtl w:val="0"/>
        </w:rPr>
        <w:t>tzen. F</w:t>
      </w:r>
      <w:r>
        <w:rPr>
          <w:rtl w:val="0"/>
        </w:rPr>
        <w:t>ü</w:t>
      </w:r>
      <w:r>
        <w:rPr>
          <w:rtl w:val="0"/>
          <w:lang w:val="de-DE"/>
        </w:rPr>
        <w:t xml:space="preserve">r mehr Konzentration auf die kreative Gestaltung unserer Welt. </w:t>
      </w:r>
    </w:p>
    <w:p>
      <w:pPr>
        <w:pStyle w:val="Text"/>
        <w:jc w:val="both"/>
      </w:pPr>
      <w:r>
        <w:rPr>
          <w:rtl w:val="0"/>
        </w:rPr>
        <w:t>PROJEKT PRO 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sungen erm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glichen, mit Freude zusammenzuarbeiten und Projekte erfolgreich abzuschlie</w:t>
      </w:r>
      <w:r>
        <w:rPr>
          <w:rtl w:val="0"/>
          <w:lang w:val="de-DE"/>
        </w:rPr>
        <w:t>ß</w:t>
      </w:r>
      <w:r>
        <w:rPr>
          <w:rtl w:val="0"/>
        </w:rPr>
        <w:t>en. Daf</w:t>
      </w:r>
      <w:r>
        <w:rPr>
          <w:rtl w:val="0"/>
        </w:rPr>
        <w:t>ü</w:t>
      </w:r>
      <w:r>
        <w:rPr>
          <w:rtl w:val="0"/>
          <w:lang w:val="de-DE"/>
        </w:rPr>
        <w:t>r ist die Software mit zahlreichen Awards ausgezeichnet und wird j</w:t>
      </w:r>
      <w:r>
        <w:rPr>
          <w:rtl w:val="0"/>
        </w:rPr>
        <w:t>ä</w:t>
      </w:r>
      <w:r>
        <w:rPr>
          <w:rtl w:val="0"/>
          <w:lang w:val="de-DE"/>
        </w:rPr>
        <w:t>hrlich von PeP-7 zertifiziert. Als erfolgreiche Branchenl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 bietet PROJEKT PRO mittlerweile </w:t>
      </w:r>
      <w:r>
        <w:rPr>
          <w:rtl w:val="0"/>
        </w:rPr>
        <w:t>ü</w:t>
      </w:r>
      <w:r>
        <w:rPr>
          <w:rtl w:val="0"/>
          <w:lang w:val="de-DE"/>
        </w:rPr>
        <w:t>ber 18.000 Anwendern in mehr als 2.000 B</w:t>
      </w:r>
      <w:r>
        <w:rPr>
          <w:rtl w:val="0"/>
        </w:rPr>
        <w:t>ü</w:t>
      </w:r>
      <w:r>
        <w:rPr>
          <w:rtl w:val="0"/>
          <w:lang w:val="de-DE"/>
        </w:rPr>
        <w:t>ros Stabilit</w:t>
      </w:r>
      <w:r>
        <w:rPr>
          <w:rtl w:val="0"/>
        </w:rPr>
        <w:t>ä</w:t>
      </w:r>
      <w:r>
        <w:rPr>
          <w:rtl w:val="0"/>
          <w:lang w:val="de-DE"/>
        </w:rPr>
        <w:t>t und Betriebssicherheit - auf allen g</w:t>
      </w:r>
      <w:r>
        <w:rPr>
          <w:rtl w:val="0"/>
        </w:rPr>
        <w:t>ä</w:t>
      </w:r>
      <w:r>
        <w:rPr>
          <w:rtl w:val="0"/>
          <w:lang w:val="de-DE"/>
        </w:rPr>
        <w:t>ngigen Plattformen, unterwegs und im B</w:t>
      </w:r>
      <w:r>
        <w:rPr>
          <w:rtl w:val="0"/>
        </w:rPr>
        <w:t>ü</w:t>
      </w:r>
      <w:r>
        <w:rPr>
          <w:rtl w:val="0"/>
          <w:lang w:val="it-IT"/>
        </w:rPr>
        <w:t xml:space="preserve">ro. 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Soleil Light">
    <w:charset w:val="00"/>
    <w:family w:val="roman"/>
    <w:pitch w:val="default"/>
  </w:font>
  <w:font w:name="Soleil Bold">
    <w:charset w:val="00"/>
    <w:family w:val="roman"/>
    <w:pitch w:val="default"/>
  </w:font>
  <w:font w:name="Soleil Semi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31.03.2020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Corona-Krise: PROJEKT PRO bietet Software f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ü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r Meeting-. Baustellen- und Projektmanagement kostenfrei an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31.03.2020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Corona-Krise: PROJEKT PRO bietet Software f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ü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r Meeting-. Baustellen- und Projektmanagement kostenfrei an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d4c"/>
      <w:spacing w:val="0"/>
      <w:kern w:val="0"/>
      <w:position w:val="0"/>
      <w:sz w:val="18"/>
      <w:szCs w:val="18"/>
      <w:u w:val="none"/>
      <w:vertAlign w:val="baseline"/>
      <w14:textOutline>
        <w14:noFill/>
      </w14:textOutline>
      <w14:textFill>
        <w14:solidFill>
          <w14:srgbClr w14:val="4D4E4C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4">
    <w:name w:val="Überschrift 4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Soleil SemiBold" w:cs="Arial Unicode MS" w:hAnsi="Soleil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/>
      <w:vertAlign w:val="baseline"/>
      <w:lang w:val="de-DE"/>
      <w14:textOutline>
        <w14:noFill/>
      </w14:textOutline>
      <w14:textFill>
        <w14:solidFill>
          <w14:srgbClr w14:val="353535"/>
        </w14:solidFill>
      </w14:textFill>
    </w:rPr>
  </w:style>
  <w:style w:type="character" w:styleId="Titel light">
    <w:name w:val="Titel light"/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position w:val="0"/>
      <w:sz w:val="28"/>
      <w:szCs w:val="28"/>
      <w:u w:val="none"/>
      <w:vertAlign w:val="baseline"/>
      <w:lang w:val="de-DE"/>
      <w14:textFill>
        <w14:solidFill>
          <w14:srgbClr w14:val="353535"/>
        </w14:solidFill>
      </w14:textFill>
    </w:rPr>
  </w:style>
  <w:style w:type="paragraph" w:styleId="Überschrift 3">
    <w:name w:val="Überschrift 3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18"/>
      <w:szCs w:val="18"/>
      <w:u w:val="none"/>
      <w:vertAlign w:val="baseline"/>
      <w:lang w:val="de-DE"/>
      <w14:textOutline>
        <w14:noFill/>
      </w14:textOutline>
      <w14:textFill>
        <w14:solidFill>
          <w14:srgbClr w14:val="4242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Gill Sans"/>
        <a:ea typeface="Gill Sans"/>
        <a:cs typeface="Gill Sans"/>
      </a:majorFont>
      <a:minorFont>
        <a:latin typeface="Soleil Light"/>
        <a:ea typeface="Soleil Light"/>
        <a:cs typeface="Soleil Light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900" u="none" kumimoji="0" normalizeH="0">
            <a:ln>
              <a:noFill/>
            </a:ln>
            <a:solidFill>
              <a:srgbClr val="4D4E4C"/>
            </a:solidFill>
            <a:effectLst/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